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B1" w:rsidRDefault="00610BB1" w:rsidP="00610BB1">
      <w:pPr>
        <w:widowControl w:val="0"/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627225B" wp14:editId="365DD3E7">
            <wp:simplePos x="0" y="0"/>
            <wp:positionH relativeFrom="column">
              <wp:posOffset>2721610</wp:posOffset>
            </wp:positionH>
            <wp:positionV relativeFrom="paragraph">
              <wp:posOffset>143510</wp:posOffset>
            </wp:positionV>
            <wp:extent cx="653415" cy="819150"/>
            <wp:effectExtent l="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0BB1" w:rsidRDefault="00610BB1" w:rsidP="00610B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0BB1" w:rsidRDefault="00610BB1" w:rsidP="00610B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0BB1" w:rsidRDefault="00610BB1" w:rsidP="00610BB1">
      <w:pPr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</w:p>
    <w:p w:rsidR="00610BB1" w:rsidRDefault="00610BB1" w:rsidP="00610BB1">
      <w:pPr>
        <w:tabs>
          <w:tab w:val="left" w:pos="2962"/>
          <w:tab w:val="center" w:pos="4819"/>
        </w:tabs>
        <w:contextualSpacing/>
        <w:jc w:val="center"/>
        <w:rPr>
          <w:b/>
          <w:bCs/>
          <w:sz w:val="28"/>
          <w:szCs w:val="28"/>
        </w:rPr>
      </w:pPr>
    </w:p>
    <w:p w:rsidR="00610BB1" w:rsidRPr="00D2506E" w:rsidRDefault="00610BB1" w:rsidP="00610BB1">
      <w:pPr>
        <w:tabs>
          <w:tab w:val="left" w:pos="2962"/>
          <w:tab w:val="center" w:pos="4819"/>
        </w:tabs>
        <w:contextualSpacing/>
        <w:jc w:val="center"/>
        <w:rPr>
          <w:b/>
          <w:bCs/>
          <w:sz w:val="28"/>
          <w:szCs w:val="28"/>
        </w:rPr>
      </w:pPr>
      <w:r w:rsidRPr="00D2506E">
        <w:rPr>
          <w:b/>
          <w:bCs/>
          <w:sz w:val="28"/>
          <w:szCs w:val="28"/>
        </w:rPr>
        <w:t>Российская Федерация</w:t>
      </w:r>
    </w:p>
    <w:p w:rsidR="00610BB1" w:rsidRDefault="00610BB1" w:rsidP="00610BB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860847">
        <w:rPr>
          <w:b/>
          <w:bCs/>
          <w:sz w:val="28"/>
          <w:szCs w:val="28"/>
        </w:rPr>
        <w:t xml:space="preserve"> </w:t>
      </w:r>
    </w:p>
    <w:p w:rsidR="00610BB1" w:rsidRPr="00E3327A" w:rsidRDefault="00610BB1" w:rsidP="00610BB1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Тайтурского</w:t>
      </w:r>
      <w:r w:rsidRPr="0086084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:rsidR="00610BB1" w:rsidRPr="00E3327A" w:rsidRDefault="00610BB1" w:rsidP="00610BB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</w:t>
      </w:r>
      <w:r w:rsidRPr="00860847">
        <w:rPr>
          <w:b/>
          <w:bCs/>
          <w:sz w:val="28"/>
          <w:szCs w:val="28"/>
        </w:rPr>
        <w:t xml:space="preserve"> </w:t>
      </w:r>
      <w:r w:rsidRPr="00E3327A">
        <w:rPr>
          <w:b/>
          <w:bCs/>
          <w:sz w:val="28"/>
          <w:szCs w:val="28"/>
        </w:rPr>
        <w:t>муниципального</w:t>
      </w:r>
      <w:r>
        <w:rPr>
          <w:b/>
          <w:bCs/>
          <w:sz w:val="28"/>
          <w:szCs w:val="28"/>
        </w:rPr>
        <w:t xml:space="preserve"> района</w:t>
      </w:r>
    </w:p>
    <w:p w:rsidR="00610BB1" w:rsidRPr="00E3327A" w:rsidRDefault="00610BB1" w:rsidP="00610BB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:rsidR="00610BB1" w:rsidRDefault="00610BB1" w:rsidP="00610B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0BB1" w:rsidRDefault="00BD4AEB" w:rsidP="00610B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610BB1" w:rsidRDefault="00610BB1" w:rsidP="00610B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0BB1" w:rsidRPr="00B66AC5" w:rsidRDefault="00610BB1" w:rsidP="00610B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70C3A">
        <w:rPr>
          <w:sz w:val="28"/>
          <w:szCs w:val="28"/>
        </w:rPr>
        <w:t xml:space="preserve">От </w:t>
      </w:r>
      <w:r w:rsidR="00D54115">
        <w:rPr>
          <w:sz w:val="28"/>
          <w:szCs w:val="28"/>
        </w:rPr>
        <w:t>16.05.</w:t>
      </w:r>
      <w:r w:rsidR="00C516D3">
        <w:rPr>
          <w:sz w:val="28"/>
          <w:szCs w:val="28"/>
        </w:rPr>
        <w:t>2025</w:t>
      </w:r>
      <w:r w:rsidR="00CE22D9">
        <w:rPr>
          <w:sz w:val="28"/>
          <w:szCs w:val="28"/>
        </w:rPr>
        <w:t xml:space="preserve"> г</w:t>
      </w:r>
      <w:r w:rsidRPr="00D70C3A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D54115">
        <w:rPr>
          <w:sz w:val="28"/>
          <w:szCs w:val="28"/>
        </w:rPr>
        <w:t>197</w:t>
      </w:r>
    </w:p>
    <w:p w:rsidR="00610BB1" w:rsidRDefault="00610BB1" w:rsidP="00610B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>. Тайтурка</w:t>
      </w:r>
    </w:p>
    <w:p w:rsidR="00610BB1" w:rsidRPr="00B66AC5" w:rsidRDefault="00610BB1" w:rsidP="00610BB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307A" w:rsidRPr="00FA307A" w:rsidRDefault="00D1356A" w:rsidP="00780F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1356A">
        <w:rPr>
          <w:b/>
          <w:bCs/>
          <w:sz w:val="28"/>
          <w:szCs w:val="28"/>
        </w:rPr>
        <w:t>О создании межведомственной комиссии по оценке помещений в целях признания их жилыми помещениями, жилого помещения пригодным (непригодным) для проживания граждан, многоквартирного дома аварийным и подлежащим сносу или реконструкции на территории</w:t>
      </w:r>
      <w:r>
        <w:rPr>
          <w:b/>
          <w:bCs/>
          <w:sz w:val="28"/>
          <w:szCs w:val="28"/>
        </w:rPr>
        <w:t xml:space="preserve"> Тайтурского городского поселения Усольского муниципального района Иркутской области</w:t>
      </w:r>
      <w:r w:rsidR="00C516D3">
        <w:rPr>
          <w:b/>
          <w:sz w:val="28"/>
          <w:szCs w:val="28"/>
        </w:rPr>
        <w:t>.</w:t>
      </w:r>
    </w:p>
    <w:p w:rsidR="00610BB1" w:rsidRDefault="00610BB1" w:rsidP="0075780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0BB1" w:rsidRPr="00EC405D" w:rsidRDefault="00FA307A" w:rsidP="00513B26">
      <w:pPr>
        <w:ind w:right="-284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D1356A" w:rsidRPr="00D1356A">
        <w:rPr>
          <w:sz w:val="28"/>
          <w:szCs w:val="28"/>
        </w:rPr>
        <w:t xml:space="preserve">В соответствии </w:t>
      </w:r>
      <w:r w:rsidR="00D1356A" w:rsidRPr="00BC6EB7">
        <w:rPr>
          <w:sz w:val="28"/>
          <w:szCs w:val="28"/>
        </w:rPr>
        <w:t xml:space="preserve">с Жилищным </w:t>
      </w:r>
      <w:hyperlink r:id="rId9" w:history="1">
        <w:r w:rsidR="00D1356A" w:rsidRPr="00BC6EB7">
          <w:rPr>
            <w:rStyle w:val="ab"/>
            <w:color w:val="auto"/>
            <w:sz w:val="28"/>
            <w:szCs w:val="28"/>
            <w:u w:val="none"/>
          </w:rPr>
          <w:t>кодексом</w:t>
        </w:r>
      </w:hyperlink>
      <w:r w:rsidR="00D1356A" w:rsidRPr="00BC6EB7">
        <w:rPr>
          <w:sz w:val="28"/>
          <w:szCs w:val="28"/>
        </w:rPr>
        <w:t xml:space="preserve"> Российской Федерации, Федеральным </w:t>
      </w:r>
      <w:hyperlink r:id="rId10" w:history="1">
        <w:r w:rsidR="00D1356A" w:rsidRPr="00BC6EB7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="00D1356A" w:rsidRPr="00BC6EB7">
        <w:rPr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Федерации», Законом Иркутской области от 28.12.2023г. № 165-ОЗ «О признании утратившими силу отдельных законов Иркутской области и отдельных положений законов Иркутской области»,  </w:t>
      </w:r>
      <w:hyperlink r:id="rId11" w:history="1">
        <w:r w:rsidR="00D1356A" w:rsidRPr="00BC6EB7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="00D1356A" w:rsidRPr="00BC6EB7">
        <w:rPr>
          <w:sz w:val="28"/>
          <w:szCs w:val="28"/>
        </w:rPr>
        <w:t xml:space="preserve"> Правительства Российской Федерации от 28.01.2006г. № 47 «Об утверждении Положения о признании помещения жилым помещением, жилого</w:t>
      </w:r>
      <w:proofErr w:type="gramEnd"/>
      <w:r w:rsidR="00D1356A" w:rsidRPr="00BC6EB7">
        <w:rPr>
          <w:sz w:val="28"/>
          <w:szCs w:val="28"/>
        </w:rPr>
        <w:t xml:space="preserve"> помещения непригодным для проживания, многоквартирного дома аварийным и подлежащим сносу или реконструкции, </w:t>
      </w:r>
      <w:r w:rsidR="00D1356A" w:rsidRPr="00EC405D">
        <w:rPr>
          <w:sz w:val="28"/>
          <w:szCs w:val="28"/>
        </w:rPr>
        <w:t xml:space="preserve">садового дома жилым домом и жилого дома садовым домом», </w:t>
      </w:r>
      <w:r w:rsidR="00364639" w:rsidRPr="00EC405D">
        <w:rPr>
          <w:sz w:val="28"/>
          <w:szCs w:val="28"/>
        </w:rPr>
        <w:t xml:space="preserve">руководствуясь </w:t>
      </w:r>
      <w:proofErr w:type="spellStart"/>
      <w:r w:rsidR="00364639" w:rsidRPr="00EC405D">
        <w:rPr>
          <w:sz w:val="28"/>
          <w:szCs w:val="28"/>
        </w:rPr>
        <w:t>ст.ст</w:t>
      </w:r>
      <w:proofErr w:type="spellEnd"/>
      <w:r w:rsidR="00364639" w:rsidRPr="00EC405D">
        <w:rPr>
          <w:sz w:val="28"/>
          <w:szCs w:val="28"/>
        </w:rPr>
        <w:t>. 23,46 Устава Тайтурского городского поселения Усольского муниципального района Иркутской области, администрация Тайтурского городского поселения Усольско</w:t>
      </w:r>
      <w:bookmarkStart w:id="0" w:name="_GoBack"/>
      <w:bookmarkEnd w:id="0"/>
      <w:r w:rsidR="00364639" w:rsidRPr="00EC405D">
        <w:rPr>
          <w:sz w:val="28"/>
          <w:szCs w:val="28"/>
        </w:rPr>
        <w:t>го муниципального района Иркутской области</w:t>
      </w:r>
    </w:p>
    <w:p w:rsidR="00610BB1" w:rsidRPr="00EC405D" w:rsidRDefault="00610BB1" w:rsidP="00A87C88">
      <w:pPr>
        <w:ind w:right="-284" w:firstLine="709"/>
        <w:contextualSpacing/>
        <w:jc w:val="both"/>
        <w:rPr>
          <w:sz w:val="28"/>
          <w:szCs w:val="28"/>
        </w:rPr>
      </w:pPr>
      <w:r w:rsidRPr="00EC405D">
        <w:rPr>
          <w:sz w:val="28"/>
          <w:szCs w:val="28"/>
        </w:rPr>
        <w:t>ПОСТАНОВЛЯЕТ:</w:t>
      </w:r>
    </w:p>
    <w:p w:rsidR="00224C65" w:rsidRPr="00EC405D" w:rsidRDefault="00D1356A" w:rsidP="00701F95">
      <w:pPr>
        <w:pStyle w:val="a3"/>
        <w:numPr>
          <w:ilvl w:val="0"/>
          <w:numId w:val="1"/>
        </w:numPr>
        <w:tabs>
          <w:tab w:val="left" w:pos="1418"/>
        </w:tabs>
        <w:ind w:left="0" w:right="-284" w:firstLine="709"/>
        <w:jc w:val="both"/>
        <w:rPr>
          <w:bCs/>
          <w:sz w:val="28"/>
          <w:szCs w:val="28"/>
        </w:rPr>
      </w:pPr>
      <w:r w:rsidRPr="00EC405D">
        <w:rPr>
          <w:sz w:val="28"/>
          <w:szCs w:val="28"/>
        </w:rPr>
        <w:t xml:space="preserve">Создать межведомственную комиссию по оценке помещений в целях признания их жилыми помещениями, жилого помещения пригодным (непригодным) для проживания граждан, </w:t>
      </w:r>
      <w:r w:rsidRPr="00EC405D">
        <w:rPr>
          <w:bCs/>
          <w:sz w:val="28"/>
          <w:szCs w:val="28"/>
        </w:rPr>
        <w:t>многоквартирного дома аварийным и подлежащим сносу или реконструкции на территории</w:t>
      </w:r>
      <w:r w:rsidR="00BC6EB7" w:rsidRPr="00EC405D">
        <w:rPr>
          <w:bCs/>
          <w:sz w:val="28"/>
          <w:szCs w:val="28"/>
        </w:rPr>
        <w:t xml:space="preserve"> Тайтурского городского поселения Усольского муниципального района Иркутской области</w:t>
      </w:r>
      <w:r w:rsidR="00513B26" w:rsidRPr="00EC405D">
        <w:rPr>
          <w:bCs/>
          <w:sz w:val="28"/>
          <w:szCs w:val="28"/>
        </w:rPr>
        <w:t>.</w:t>
      </w:r>
    </w:p>
    <w:p w:rsidR="00D1356A" w:rsidRPr="00D1356A" w:rsidRDefault="00D1356A" w:rsidP="00D1356A">
      <w:pPr>
        <w:pStyle w:val="a3"/>
        <w:numPr>
          <w:ilvl w:val="0"/>
          <w:numId w:val="3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160" w:line="259" w:lineRule="auto"/>
        <w:ind w:hanging="4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Pr="00D1356A">
        <w:rPr>
          <w:rFonts w:eastAsia="Calibri"/>
          <w:sz w:val="28"/>
          <w:szCs w:val="28"/>
          <w:lang w:eastAsia="en-US"/>
        </w:rPr>
        <w:t>Утвердить прилагаемые:</w:t>
      </w:r>
    </w:p>
    <w:p w:rsidR="006C5E48" w:rsidRPr="006C5E48" w:rsidRDefault="00D1356A" w:rsidP="006C5E48">
      <w:pPr>
        <w:numPr>
          <w:ilvl w:val="1"/>
          <w:numId w:val="3"/>
        </w:numPr>
        <w:tabs>
          <w:tab w:val="left" w:pos="851"/>
          <w:tab w:val="left" w:pos="1134"/>
          <w:tab w:val="left" w:pos="1418"/>
        </w:tabs>
        <w:autoSpaceDE w:val="0"/>
        <w:autoSpaceDN w:val="0"/>
        <w:adjustRightInd w:val="0"/>
        <w:spacing w:after="160" w:line="259" w:lineRule="auto"/>
        <w:ind w:left="0" w:right="-284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1356A">
        <w:rPr>
          <w:rFonts w:eastAsia="Calibri"/>
          <w:sz w:val="28"/>
          <w:szCs w:val="28"/>
          <w:lang w:eastAsia="en-US"/>
        </w:rPr>
        <w:lastRenderedPageBreak/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D1356A">
        <w:rPr>
          <w:rFonts w:eastAsia="Calibri"/>
          <w:sz w:val="28"/>
          <w:szCs w:val="28"/>
          <w:lang w:eastAsia="en-US"/>
        </w:rPr>
        <w:t xml:space="preserve">Положение о межведомственной комиссии по оценке помещений в целях признания их жилыми помещениями, жилого помещения пригодным (непригодным) для проживания граждан, </w:t>
      </w:r>
      <w:r w:rsidRPr="00D1356A">
        <w:rPr>
          <w:rFonts w:eastAsia="Calibri"/>
          <w:bCs/>
          <w:sz w:val="28"/>
          <w:szCs w:val="28"/>
          <w:lang w:eastAsia="en-US"/>
        </w:rPr>
        <w:t>многоквартирного дома аварийным и подлежащим сносу или реконструкции на территории сельских поселений Усольского муниципального района Иркутской области (приложение 1);</w:t>
      </w:r>
    </w:p>
    <w:p w:rsidR="00D1356A" w:rsidRPr="00D1356A" w:rsidRDefault="00D1356A" w:rsidP="00BC6EB7">
      <w:pPr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160" w:line="259" w:lineRule="auto"/>
        <w:ind w:left="0" w:right="-284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135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D1356A">
        <w:rPr>
          <w:rFonts w:eastAsia="Calibri"/>
          <w:sz w:val="28"/>
          <w:szCs w:val="28"/>
          <w:lang w:eastAsia="en-US"/>
        </w:rPr>
        <w:t xml:space="preserve">Состав межведомственной комиссии по оценке помещений в целях признания их жилыми помещениями, жилого помещения пригодным (непригодным) для проживания граждан, </w:t>
      </w:r>
      <w:r w:rsidRPr="00D1356A">
        <w:rPr>
          <w:rFonts w:eastAsia="Calibri"/>
          <w:bCs/>
          <w:sz w:val="28"/>
          <w:szCs w:val="28"/>
          <w:lang w:eastAsia="en-US"/>
        </w:rPr>
        <w:t>многоквартирного дома аварийным и подлежащим сносу или реконструкции на территории сельских поселений Усольского муниципального района Иркутской области (приложение 2).</w:t>
      </w:r>
    </w:p>
    <w:p w:rsidR="00F43B43" w:rsidRDefault="00F43B43" w:rsidP="00F43B43">
      <w:pPr>
        <w:pStyle w:val="a3"/>
        <w:numPr>
          <w:ilvl w:val="0"/>
          <w:numId w:val="3"/>
        </w:numPr>
        <w:ind w:left="0" w:righ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Pr="00513B26">
        <w:rPr>
          <w:bCs/>
          <w:sz w:val="28"/>
          <w:szCs w:val="28"/>
        </w:rPr>
        <w:t xml:space="preserve">Постановление </w:t>
      </w:r>
      <w:r w:rsidRPr="00780F6E">
        <w:rPr>
          <w:bCs/>
          <w:sz w:val="28"/>
          <w:szCs w:val="28"/>
        </w:rPr>
        <w:t>городского поселения Тайтурского муниципального образования</w:t>
      </w:r>
      <w:r w:rsidRPr="00513B26">
        <w:rPr>
          <w:bCs/>
          <w:sz w:val="28"/>
          <w:szCs w:val="28"/>
        </w:rPr>
        <w:t xml:space="preserve"> от</w:t>
      </w:r>
      <w:r>
        <w:rPr>
          <w:bCs/>
          <w:sz w:val="28"/>
          <w:szCs w:val="28"/>
        </w:rPr>
        <w:t xml:space="preserve"> 20.03.2019г. № 79 «Об утверждении Положения о работе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</w:t>
      </w:r>
      <w:r w:rsidRPr="00F43B43">
        <w:rPr>
          <w:bCs/>
          <w:sz w:val="28"/>
          <w:szCs w:val="28"/>
        </w:rPr>
        <w:t>утратившим силу</w:t>
      </w:r>
      <w:r>
        <w:rPr>
          <w:bCs/>
          <w:sz w:val="28"/>
          <w:szCs w:val="28"/>
        </w:rPr>
        <w:t>.</w:t>
      </w:r>
    </w:p>
    <w:p w:rsidR="00F43B43" w:rsidRDefault="00E70B09" w:rsidP="00F43B43">
      <w:pPr>
        <w:pStyle w:val="a3"/>
        <w:numPr>
          <w:ilvl w:val="0"/>
          <w:numId w:val="3"/>
        </w:numPr>
        <w:ind w:left="0" w:right="-284" w:firstLine="710"/>
        <w:jc w:val="both"/>
        <w:rPr>
          <w:sz w:val="28"/>
          <w:szCs w:val="28"/>
        </w:rPr>
      </w:pPr>
      <w:r w:rsidRPr="00F43B43">
        <w:rPr>
          <w:sz w:val="28"/>
          <w:szCs w:val="28"/>
        </w:rPr>
        <w:t>Старшему инспектору по делопроизводству</w:t>
      </w:r>
      <w:r w:rsidR="00016E6A" w:rsidRPr="00F43B43">
        <w:rPr>
          <w:sz w:val="28"/>
          <w:szCs w:val="28"/>
        </w:rPr>
        <w:t xml:space="preserve"> опубликовать настоящее постановление в средствах массовой информации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(http://taiturka.irkmo.ru/) в информационно – телекоммуникационной сети «Интернет»</w:t>
      </w:r>
      <w:r w:rsidR="00D1356A" w:rsidRPr="00F43B43">
        <w:rPr>
          <w:sz w:val="28"/>
          <w:szCs w:val="28"/>
        </w:rPr>
        <w:t>.</w:t>
      </w:r>
    </w:p>
    <w:p w:rsidR="00D1356A" w:rsidRPr="00F43B43" w:rsidRDefault="00D1356A" w:rsidP="00F43B43">
      <w:pPr>
        <w:pStyle w:val="a3"/>
        <w:numPr>
          <w:ilvl w:val="0"/>
          <w:numId w:val="3"/>
        </w:numPr>
        <w:ind w:left="0" w:right="-284" w:firstLine="710"/>
        <w:jc w:val="both"/>
        <w:rPr>
          <w:sz w:val="28"/>
          <w:szCs w:val="28"/>
        </w:rPr>
      </w:pPr>
      <w:proofErr w:type="gramStart"/>
      <w:r w:rsidRPr="00F43B43">
        <w:rPr>
          <w:sz w:val="28"/>
          <w:szCs w:val="28"/>
        </w:rPr>
        <w:t>Контроль за</w:t>
      </w:r>
      <w:proofErr w:type="gramEnd"/>
      <w:r w:rsidRPr="00F43B4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1356A" w:rsidRDefault="00D1356A" w:rsidP="00D1356A">
      <w:pPr>
        <w:pStyle w:val="a3"/>
        <w:ind w:left="709" w:right="-284"/>
        <w:jc w:val="both"/>
        <w:rPr>
          <w:sz w:val="28"/>
          <w:szCs w:val="28"/>
        </w:rPr>
      </w:pPr>
    </w:p>
    <w:p w:rsidR="00CE22D9" w:rsidRPr="00CE22D9" w:rsidRDefault="00CE22D9" w:rsidP="00CE22D9">
      <w:pPr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345"/>
        <w:gridCol w:w="3544"/>
      </w:tblGrid>
      <w:tr w:rsidR="00CE22D9" w:rsidRPr="001E4070" w:rsidTr="00A87C88">
        <w:tc>
          <w:tcPr>
            <w:tcW w:w="6345" w:type="dxa"/>
          </w:tcPr>
          <w:p w:rsidR="00A87C88" w:rsidRDefault="00D54115" w:rsidP="007578C8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CE22D9" w:rsidRPr="001E4070">
              <w:rPr>
                <w:kern w:val="2"/>
                <w:sz w:val="28"/>
                <w:szCs w:val="28"/>
              </w:rPr>
              <w:t xml:space="preserve"> Тайтурского городского поселения Усольского муниципального района </w:t>
            </w:r>
          </w:p>
          <w:p w:rsidR="00CE22D9" w:rsidRPr="001E4070" w:rsidRDefault="00CE22D9" w:rsidP="007578C8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1E4070">
              <w:rPr>
                <w:sz w:val="28"/>
                <w:szCs w:val="28"/>
              </w:rPr>
              <w:t>Иркутской области</w:t>
            </w:r>
          </w:p>
        </w:tc>
        <w:tc>
          <w:tcPr>
            <w:tcW w:w="3544" w:type="dxa"/>
          </w:tcPr>
          <w:p w:rsidR="00CE22D9" w:rsidRPr="001E4070" w:rsidRDefault="00CE22D9" w:rsidP="007578C8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kern w:val="2"/>
                <w:sz w:val="28"/>
                <w:szCs w:val="28"/>
              </w:rPr>
            </w:pPr>
          </w:p>
          <w:p w:rsidR="00CE22D9" w:rsidRPr="001E4070" w:rsidRDefault="00CE22D9" w:rsidP="007578C8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kern w:val="2"/>
                <w:sz w:val="28"/>
                <w:szCs w:val="28"/>
              </w:rPr>
            </w:pPr>
          </w:p>
          <w:p w:rsidR="00CE22D9" w:rsidRPr="001E4070" w:rsidRDefault="00D54115" w:rsidP="007578C8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:rsidR="00035D99" w:rsidRDefault="00035D99"/>
    <w:p w:rsidR="00CE22D9" w:rsidRDefault="00CE22D9"/>
    <w:p w:rsidR="00CE22D9" w:rsidRDefault="00CE22D9"/>
    <w:p w:rsidR="00CE22D9" w:rsidRDefault="00CE22D9"/>
    <w:p w:rsidR="00CE22D9" w:rsidRDefault="00CE22D9"/>
    <w:p w:rsidR="00364639" w:rsidRDefault="00364639"/>
    <w:p w:rsidR="00513B26" w:rsidRDefault="00513B26"/>
    <w:p w:rsidR="00513B26" w:rsidRDefault="00513B26"/>
    <w:p w:rsidR="00513B26" w:rsidRDefault="00513B26"/>
    <w:p w:rsidR="00513B26" w:rsidRDefault="00513B26"/>
    <w:p w:rsidR="00513B26" w:rsidRDefault="00513B26"/>
    <w:p w:rsidR="00513B26" w:rsidRDefault="00513B26"/>
    <w:p w:rsidR="00513B26" w:rsidRDefault="00513B26"/>
    <w:p w:rsidR="00513B26" w:rsidRDefault="00513B26"/>
    <w:p w:rsidR="00D1356A" w:rsidRDefault="00D1356A"/>
    <w:p w:rsidR="00D1356A" w:rsidRDefault="00D1356A"/>
    <w:p w:rsidR="00BC6EB7" w:rsidRPr="00BC6EB7" w:rsidRDefault="00BC6EB7" w:rsidP="00BC6EB7">
      <w:pPr>
        <w:tabs>
          <w:tab w:val="left" w:pos="1276"/>
        </w:tabs>
        <w:jc w:val="right"/>
        <w:rPr>
          <w:rFonts w:eastAsia="Calibri"/>
          <w:lang w:eastAsia="en-US"/>
        </w:rPr>
      </w:pPr>
      <w:r w:rsidRPr="00BC6EB7">
        <w:rPr>
          <w:rFonts w:eastAsia="Calibri"/>
          <w:lang w:eastAsia="en-US"/>
        </w:rPr>
        <w:lastRenderedPageBreak/>
        <w:t xml:space="preserve">Приложение 1 </w:t>
      </w:r>
    </w:p>
    <w:p w:rsidR="00BC6EB7" w:rsidRPr="00BC6EB7" w:rsidRDefault="00BC6EB7" w:rsidP="00BC6EB7">
      <w:pPr>
        <w:widowControl w:val="0"/>
        <w:tabs>
          <w:tab w:val="left" w:pos="5103"/>
        </w:tabs>
        <w:autoSpaceDE w:val="0"/>
        <w:autoSpaceDN w:val="0"/>
        <w:adjustRightInd w:val="0"/>
        <w:spacing w:after="200"/>
        <w:ind w:left="5103"/>
        <w:contextualSpacing/>
        <w:jc w:val="right"/>
        <w:rPr>
          <w:rFonts w:eastAsia="Calibri"/>
          <w:color w:val="000000"/>
          <w:lang w:eastAsia="en-US"/>
        </w:rPr>
      </w:pPr>
      <w:bookmarkStart w:id="1" w:name="_Hlk109056855"/>
      <w:r w:rsidRPr="00BC6EB7">
        <w:rPr>
          <w:rFonts w:eastAsia="Calibri"/>
          <w:color w:val="000000"/>
          <w:lang w:eastAsia="en-US"/>
        </w:rPr>
        <w:t xml:space="preserve">к постановлению администрации </w:t>
      </w:r>
      <w:r w:rsidRPr="00BC6EB7">
        <w:rPr>
          <w:rFonts w:eastAsia="Calibri"/>
          <w:bCs/>
          <w:color w:val="000000"/>
          <w:lang w:eastAsia="en-US"/>
        </w:rPr>
        <w:t>Тайтурского городского поселения Усольского муниципального района Иркутской области</w:t>
      </w:r>
    </w:p>
    <w:p w:rsidR="00BC6EB7" w:rsidRPr="00BC6EB7" w:rsidRDefault="00BC6EB7" w:rsidP="00BC6EB7">
      <w:pPr>
        <w:widowControl w:val="0"/>
        <w:autoSpaceDE w:val="0"/>
        <w:autoSpaceDN w:val="0"/>
        <w:adjustRightInd w:val="0"/>
        <w:spacing w:after="200"/>
        <w:contextualSpacing/>
        <w:rPr>
          <w:rFonts w:eastAsia="Calibri"/>
          <w:color w:val="000000"/>
          <w:lang w:eastAsia="en-US"/>
        </w:rPr>
      </w:pPr>
      <w:r w:rsidRPr="00BC6EB7">
        <w:rPr>
          <w:rFonts w:eastAsia="Calibri"/>
          <w:color w:val="000000"/>
          <w:lang w:eastAsia="en-US"/>
        </w:rPr>
        <w:t xml:space="preserve">                                                                                                        </w:t>
      </w:r>
      <w:r>
        <w:rPr>
          <w:rFonts w:eastAsia="Calibri"/>
          <w:color w:val="000000"/>
          <w:lang w:eastAsia="en-US"/>
        </w:rPr>
        <w:t xml:space="preserve">              </w:t>
      </w:r>
      <w:r w:rsidRPr="00BC6EB7">
        <w:rPr>
          <w:rFonts w:eastAsia="Calibri"/>
          <w:color w:val="000000"/>
          <w:lang w:eastAsia="en-US"/>
        </w:rPr>
        <w:t xml:space="preserve">от </w:t>
      </w:r>
      <w:r w:rsidR="00D54115">
        <w:rPr>
          <w:rFonts w:eastAsia="Calibri"/>
          <w:color w:val="000000"/>
          <w:lang w:eastAsia="en-US"/>
        </w:rPr>
        <w:t>16.05.</w:t>
      </w:r>
      <w:r w:rsidRPr="00BC6EB7">
        <w:rPr>
          <w:rFonts w:eastAsia="Calibri"/>
          <w:color w:val="000000"/>
          <w:lang w:eastAsia="en-US"/>
        </w:rPr>
        <w:t>2025</w:t>
      </w:r>
      <w:r>
        <w:rPr>
          <w:rFonts w:eastAsia="Calibri"/>
          <w:color w:val="000000"/>
          <w:lang w:eastAsia="en-US"/>
        </w:rPr>
        <w:t>г.</w:t>
      </w:r>
      <w:r w:rsidRPr="00BC6EB7">
        <w:rPr>
          <w:rFonts w:eastAsia="Calibri"/>
          <w:color w:val="000000"/>
          <w:lang w:eastAsia="en-US"/>
        </w:rPr>
        <w:t xml:space="preserve"> № </w:t>
      </w:r>
      <w:r w:rsidR="00D54115">
        <w:rPr>
          <w:rFonts w:eastAsia="Calibri"/>
          <w:color w:val="000000"/>
          <w:lang w:eastAsia="en-US"/>
        </w:rPr>
        <w:t>197</w:t>
      </w:r>
    </w:p>
    <w:p w:rsidR="00BC6EB7" w:rsidRPr="00BC6EB7" w:rsidRDefault="00BC6EB7" w:rsidP="00BC6EB7">
      <w:pPr>
        <w:widowControl w:val="0"/>
        <w:autoSpaceDE w:val="0"/>
        <w:autoSpaceDN w:val="0"/>
        <w:adjustRightInd w:val="0"/>
        <w:spacing w:after="160" w:line="259" w:lineRule="auto"/>
        <w:ind w:left="5670"/>
        <w:jc w:val="center"/>
        <w:outlineLvl w:val="0"/>
        <w:rPr>
          <w:rFonts w:eastAsia="Calibri"/>
          <w:color w:val="000000"/>
          <w:sz w:val="28"/>
          <w:szCs w:val="28"/>
        </w:rPr>
      </w:pPr>
    </w:p>
    <w:bookmarkEnd w:id="1"/>
    <w:p w:rsidR="00BC6EB7" w:rsidRPr="00BC6EB7" w:rsidRDefault="00BC6EB7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C6EB7" w:rsidRPr="00BC6EB7" w:rsidRDefault="00BC6EB7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C6EB7">
        <w:rPr>
          <w:rFonts w:eastAsia="Calibri"/>
          <w:b/>
          <w:bCs/>
          <w:sz w:val="28"/>
          <w:szCs w:val="28"/>
          <w:lang w:eastAsia="en-US"/>
        </w:rPr>
        <w:t>Положение</w:t>
      </w:r>
    </w:p>
    <w:p w:rsidR="00BC6EB7" w:rsidRPr="00BC6EB7" w:rsidRDefault="00BC6EB7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C6EB7">
        <w:rPr>
          <w:rFonts w:eastAsia="Calibri"/>
          <w:b/>
          <w:bCs/>
          <w:sz w:val="28"/>
          <w:szCs w:val="28"/>
          <w:lang w:eastAsia="en-US"/>
        </w:rPr>
        <w:t xml:space="preserve"> о межведомственной комиссии по оценке помещений в целях признания их жилыми помещениями, жилого помещения пригодным (непригодным) для проживания граждан, многоквартирного дома аварийным и подлежащим сносу или реконструкции на территории </w:t>
      </w:r>
      <w:r w:rsidR="006C5E48">
        <w:rPr>
          <w:rFonts w:eastAsia="Calibri"/>
          <w:b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области.</w:t>
      </w:r>
    </w:p>
    <w:p w:rsidR="00BC6EB7" w:rsidRPr="00BC6EB7" w:rsidRDefault="00BC6EB7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C6EB7" w:rsidRPr="00BC6EB7" w:rsidRDefault="00BC6EB7" w:rsidP="00BC6EB7">
      <w:pPr>
        <w:spacing w:after="23"/>
        <w:ind w:left="360" w:right="62"/>
        <w:jc w:val="center"/>
        <w:rPr>
          <w:b/>
          <w:bCs/>
          <w:color w:val="000000"/>
          <w:sz w:val="28"/>
          <w:szCs w:val="28"/>
        </w:rPr>
      </w:pPr>
      <w:r w:rsidRPr="00BC6EB7">
        <w:rPr>
          <w:b/>
          <w:bCs/>
          <w:color w:val="000000"/>
          <w:sz w:val="28"/>
          <w:szCs w:val="28"/>
        </w:rPr>
        <w:t>Глава 1. Общие положения</w:t>
      </w:r>
    </w:p>
    <w:p w:rsidR="00BC6EB7" w:rsidRPr="00BC6EB7" w:rsidRDefault="00BC6EB7" w:rsidP="00BC6EB7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BC6EB7">
        <w:rPr>
          <w:bCs/>
          <w:color w:val="000000"/>
          <w:sz w:val="28"/>
          <w:szCs w:val="28"/>
        </w:rPr>
        <w:t xml:space="preserve">Настоящее Положение о межведомственной комиссии </w:t>
      </w:r>
      <w:r w:rsidRPr="00BC6EB7">
        <w:rPr>
          <w:rFonts w:eastAsia="Calibri"/>
          <w:sz w:val="28"/>
          <w:szCs w:val="28"/>
          <w:lang w:eastAsia="en-US"/>
        </w:rPr>
        <w:t>по оценке помещений в целях признания их жилыми помещениями, жилого помещения пригодным (непригодным) для проживания граждан,</w:t>
      </w:r>
      <w:r w:rsidRPr="00BC6EB7">
        <w:rPr>
          <w:rFonts w:eastAsia="Calibri"/>
          <w:bCs/>
          <w:sz w:val="28"/>
          <w:szCs w:val="28"/>
          <w:lang w:eastAsia="en-US"/>
        </w:rPr>
        <w:t xml:space="preserve"> многоквартирного дома аварийным и подлежащим сносу или реконструкции </w:t>
      </w:r>
      <w:r w:rsidR="00701F95" w:rsidRPr="00701F95">
        <w:rPr>
          <w:rFonts w:eastAsia="Calibri"/>
          <w:bCs/>
          <w:sz w:val="28"/>
          <w:szCs w:val="28"/>
          <w:lang w:eastAsia="en-US"/>
        </w:rPr>
        <w:t xml:space="preserve">на территории </w:t>
      </w:r>
      <w:r w:rsidR="00FF3B61" w:rsidRPr="00FF3B61">
        <w:rPr>
          <w:rFonts w:eastAsia="Calibri"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</w:t>
      </w:r>
      <w:r w:rsidRPr="00BC6EB7">
        <w:rPr>
          <w:rFonts w:eastAsia="Calibri"/>
          <w:bCs/>
          <w:sz w:val="28"/>
          <w:szCs w:val="28"/>
          <w:lang w:eastAsia="en-US"/>
        </w:rPr>
        <w:t xml:space="preserve"> </w:t>
      </w:r>
      <w:r w:rsidRPr="00BC6EB7">
        <w:rPr>
          <w:bCs/>
          <w:color w:val="000000"/>
          <w:sz w:val="28"/>
          <w:szCs w:val="28"/>
        </w:rPr>
        <w:t xml:space="preserve">(далее - Положение) устанавливает порядок организации ее работы.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proofErr w:type="gramStart"/>
      <w:r w:rsidRPr="00BC6EB7">
        <w:rPr>
          <w:color w:val="000000"/>
          <w:sz w:val="28"/>
          <w:szCs w:val="28"/>
        </w:rPr>
        <w:t xml:space="preserve">Межведомственная комиссия </w:t>
      </w:r>
      <w:r w:rsidRPr="00BC6EB7">
        <w:rPr>
          <w:rFonts w:eastAsia="Calibri"/>
          <w:sz w:val="28"/>
          <w:szCs w:val="28"/>
          <w:lang w:eastAsia="en-US"/>
        </w:rPr>
        <w:t>по оценке помещений в целях признания их жилыми помещениями, жилого помещения пригодным (непригодным) для проживания граждан,</w:t>
      </w:r>
      <w:r w:rsidRPr="00BC6EB7">
        <w:rPr>
          <w:rFonts w:eastAsia="Calibri"/>
          <w:bCs/>
          <w:sz w:val="28"/>
          <w:szCs w:val="28"/>
          <w:lang w:eastAsia="en-US"/>
        </w:rPr>
        <w:t xml:space="preserve"> многоквартирного дома аварийным и подлежащим сносу или реконструкции на территории </w:t>
      </w:r>
      <w:r w:rsidR="00FF3B61" w:rsidRPr="00FF3B61">
        <w:rPr>
          <w:rFonts w:eastAsia="Calibri"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</w:t>
      </w:r>
      <w:r w:rsidRPr="00BC6EB7">
        <w:rPr>
          <w:color w:val="000000"/>
          <w:sz w:val="28"/>
          <w:szCs w:val="28"/>
        </w:rPr>
        <w:t xml:space="preserve"> (далее – Комиссия) является постоянно действующим коллегиальным органом для оценки и обследования жилых помещений жилищного фонда Российской Федерации, многоквартирных домов, находящихся в федеральной собственности,  муниципального</w:t>
      </w:r>
      <w:proofErr w:type="gramEnd"/>
      <w:r w:rsidRPr="00BC6EB7">
        <w:rPr>
          <w:color w:val="000000"/>
          <w:sz w:val="28"/>
          <w:szCs w:val="28"/>
        </w:rPr>
        <w:t xml:space="preserve"> </w:t>
      </w:r>
      <w:proofErr w:type="gramStart"/>
      <w:r w:rsidRPr="00BC6EB7">
        <w:rPr>
          <w:color w:val="000000"/>
          <w:sz w:val="28"/>
          <w:szCs w:val="28"/>
        </w:rPr>
        <w:t xml:space="preserve">жилищного фонда и частного жилищного фонда на территории </w:t>
      </w:r>
      <w:r w:rsidR="00FF3B61" w:rsidRPr="00FF3B61">
        <w:rPr>
          <w:rFonts w:eastAsia="Calibri"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</w:t>
      </w:r>
      <w:r w:rsidRPr="00BC6EB7">
        <w:rPr>
          <w:color w:val="000000"/>
          <w:sz w:val="28"/>
          <w:szCs w:val="28"/>
        </w:rPr>
        <w:t>, за исключением случаев, предусмотренных пунктом 7(1)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28.01.2006г. № 47</w:t>
      </w:r>
      <w:proofErr w:type="gramEnd"/>
      <w:r w:rsidRPr="00BC6EB7">
        <w:rPr>
          <w:color w:val="000000"/>
          <w:sz w:val="28"/>
          <w:szCs w:val="28"/>
        </w:rPr>
        <w:t xml:space="preserve"> (далее - Постановление № 47), в целях принятия решения о признании помещения жилым помещением, жилого помещения пригодным (непригодным) </w:t>
      </w:r>
      <w:r w:rsidRPr="00BC6EB7">
        <w:rPr>
          <w:color w:val="000000"/>
          <w:sz w:val="28"/>
          <w:szCs w:val="28"/>
        </w:rPr>
        <w:lastRenderedPageBreak/>
        <w:t xml:space="preserve">для проживания граждан, а также многоквартирного дома аварийным и подлежащим сносу или реконструкции.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Комиссия осуществляет свою деятельность в соответствии с законами Российской Федерации, постановлениями Правительства Российской Федерации, законами Иркутской области, Уставом </w:t>
      </w:r>
      <w:r w:rsidR="00C4529F" w:rsidRPr="00C4529F">
        <w:rPr>
          <w:rFonts w:eastAsia="Calibri"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</w:t>
      </w:r>
      <w:r w:rsidRPr="00BC6EB7">
        <w:rPr>
          <w:color w:val="000000"/>
          <w:sz w:val="28"/>
          <w:szCs w:val="28"/>
        </w:rPr>
        <w:t>, иными муниципальными нормативными правовыми актами, настоящим Положением.</w:t>
      </w:r>
    </w:p>
    <w:p w:rsidR="00BC6EB7" w:rsidRPr="00BC6EB7" w:rsidRDefault="00BC6EB7" w:rsidP="00BC6EB7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BC6EB7" w:rsidRPr="00BC6EB7" w:rsidRDefault="00BC6EB7" w:rsidP="00BC6EB7">
      <w:pPr>
        <w:tabs>
          <w:tab w:val="left" w:pos="0"/>
        </w:tabs>
        <w:ind w:firstLine="284"/>
        <w:jc w:val="center"/>
        <w:rPr>
          <w:color w:val="000000"/>
          <w:sz w:val="28"/>
          <w:szCs w:val="28"/>
        </w:rPr>
      </w:pPr>
      <w:r w:rsidRPr="00BC6EB7">
        <w:rPr>
          <w:b/>
          <w:bCs/>
          <w:color w:val="000000"/>
          <w:sz w:val="28"/>
          <w:szCs w:val="28"/>
        </w:rPr>
        <w:t>Глава 2. Основные задачи и функции Комиссии</w:t>
      </w:r>
    </w:p>
    <w:p w:rsidR="00BC6EB7" w:rsidRPr="00BC6EB7" w:rsidRDefault="00BC6EB7" w:rsidP="00BC6EB7">
      <w:pPr>
        <w:tabs>
          <w:tab w:val="left" w:pos="0"/>
        </w:tabs>
        <w:ind w:left="1069"/>
        <w:rPr>
          <w:color w:val="000000"/>
          <w:sz w:val="28"/>
          <w:szCs w:val="28"/>
        </w:rPr>
      </w:pP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Основной задачей Комиссии является оценка и обследование помещения (многоквартирного дома) на предмет соответствия требованиям Постановления № 47 в целях признания помещения жилым помещением, жилого помещения непригодным для проживания граждан, многоквартирного дома аварийным и подлежащим сносу или реконструкции.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Комиссия осуществляет функции, предусмотренные пунктом 44 </w:t>
      </w:r>
      <w:r w:rsidRPr="00BC6EB7">
        <w:rPr>
          <w:rFonts w:eastAsia="Calibri"/>
          <w:sz w:val="28"/>
          <w:szCs w:val="28"/>
        </w:rPr>
        <w:t>Постановления № 47.</w:t>
      </w:r>
    </w:p>
    <w:p w:rsidR="00BC6EB7" w:rsidRPr="00BC6EB7" w:rsidRDefault="00BC6EB7" w:rsidP="00BC6EB7">
      <w:pPr>
        <w:tabs>
          <w:tab w:val="left" w:pos="0"/>
        </w:tabs>
        <w:ind w:left="1069"/>
        <w:jc w:val="center"/>
        <w:rPr>
          <w:b/>
          <w:bCs/>
          <w:color w:val="000000"/>
          <w:sz w:val="28"/>
          <w:szCs w:val="28"/>
        </w:rPr>
      </w:pPr>
    </w:p>
    <w:p w:rsidR="00BC6EB7" w:rsidRPr="00BC6EB7" w:rsidRDefault="00BC6EB7" w:rsidP="00BC6EB7">
      <w:pPr>
        <w:tabs>
          <w:tab w:val="left" w:pos="0"/>
        </w:tabs>
        <w:ind w:left="1069"/>
        <w:jc w:val="center"/>
        <w:rPr>
          <w:color w:val="000000"/>
          <w:sz w:val="28"/>
          <w:szCs w:val="28"/>
        </w:rPr>
      </w:pPr>
      <w:r w:rsidRPr="00BC6EB7">
        <w:rPr>
          <w:b/>
          <w:bCs/>
          <w:color w:val="000000"/>
          <w:sz w:val="28"/>
          <w:szCs w:val="28"/>
        </w:rPr>
        <w:t>Глава 3. Порядок формирования Комиссии</w:t>
      </w:r>
    </w:p>
    <w:p w:rsidR="00BC6EB7" w:rsidRPr="00BC6EB7" w:rsidRDefault="00BC6EB7" w:rsidP="00BC6EB7">
      <w:pPr>
        <w:tabs>
          <w:tab w:val="left" w:pos="0"/>
        </w:tabs>
        <w:ind w:left="1069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 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Состав Комиссии утверждается постановлением администрации </w:t>
      </w:r>
      <w:r w:rsidR="00C4529F" w:rsidRPr="00C4529F">
        <w:rPr>
          <w:rFonts w:eastAsia="Calibri"/>
          <w:bCs/>
          <w:sz w:val="28"/>
          <w:szCs w:val="28"/>
          <w:lang w:eastAsia="en-US"/>
        </w:rPr>
        <w:t>Тайтурского городского поселения Усольского муниципального района Иркутской области</w:t>
      </w:r>
      <w:r w:rsidRPr="00BC6EB7">
        <w:rPr>
          <w:color w:val="000000"/>
          <w:sz w:val="28"/>
          <w:szCs w:val="28"/>
        </w:rPr>
        <w:t>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В состав Комиссии включаются лица, предусмотренные пунктом 7 </w:t>
      </w:r>
      <w:r w:rsidRPr="00BC6EB7">
        <w:rPr>
          <w:rFonts w:eastAsia="Calibri"/>
          <w:sz w:val="28"/>
          <w:szCs w:val="28"/>
        </w:rPr>
        <w:t>Постановления № 47</w:t>
      </w:r>
      <w:r w:rsidRPr="00BC6EB7">
        <w:rPr>
          <w:color w:val="000000"/>
          <w:sz w:val="28"/>
          <w:szCs w:val="28"/>
        </w:rPr>
        <w:t xml:space="preserve">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Члены Комиссии извещаются о дате, времени и месте обследования помещения и (или) о дате, времени и месте заседания Комиссии посредством электронной почты либо телефонограммой не </w:t>
      </w:r>
      <w:proofErr w:type="gramStart"/>
      <w:r w:rsidRPr="00BC6EB7">
        <w:rPr>
          <w:color w:val="000000"/>
          <w:sz w:val="28"/>
          <w:szCs w:val="28"/>
        </w:rPr>
        <w:t>позднее</w:t>
      </w:r>
      <w:proofErr w:type="gramEnd"/>
      <w:r w:rsidRPr="00BC6EB7">
        <w:rPr>
          <w:color w:val="000000"/>
          <w:sz w:val="28"/>
          <w:szCs w:val="28"/>
        </w:rPr>
        <w:t xml:space="preserve"> чем за 3 календарных дня до даты обследования помещения и (или) заседания Комиссии.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В случае неявки собственника жилого помещения (правообладателя) на обследование помещения и (или) на заседание Комиссии при условии надлежащего уведомления о времени и месте заседания Комиссии заседание Комиссии </w:t>
      </w:r>
      <w:proofErr w:type="gramStart"/>
      <w:r w:rsidRPr="00BC6EB7">
        <w:rPr>
          <w:color w:val="000000"/>
          <w:sz w:val="28"/>
          <w:szCs w:val="28"/>
        </w:rPr>
        <w:t>проводится</w:t>
      </w:r>
      <w:proofErr w:type="gramEnd"/>
      <w:r w:rsidRPr="00BC6EB7">
        <w:rPr>
          <w:color w:val="000000"/>
          <w:sz w:val="28"/>
          <w:szCs w:val="28"/>
        </w:rPr>
        <w:t xml:space="preserve"> и решение Комиссией принимается в его отсутствие.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Работой Комиссии руководит председатель Комиссии.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В период отсутствия или болезни председателя Комиссии работой Комиссии руководит заместитель председателя Комиссии с правом подписи соответствующих документов.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hanging="502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lastRenderedPageBreak/>
        <w:t>Председатель Комиссии: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1) осуществляет общее руководство, определяет место, дату и время проведения заседаний, утверждает повестку дня заседаний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2)  председательствует на заседаниях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3) подписывает протоколы заседаний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4) дает поручения членам Комиссии;</w:t>
      </w:r>
    </w:p>
    <w:p w:rsidR="00B85873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5) обеспечивает контроль за исполнением решений Комиссии.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right="-284" w:hanging="502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   Секретарь Комиссии обеспечивает: 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1) прием заявлений и прилагаемых к ним документов, их регистрацию;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2) формирование повестки заседания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3) комплектацию материалов для проведения заседания Комиссии;</w:t>
      </w:r>
    </w:p>
    <w:p w:rsidR="00BC6EB7" w:rsidRPr="00BC6EB7" w:rsidRDefault="00BC6EB7" w:rsidP="00BC6EB7">
      <w:pPr>
        <w:tabs>
          <w:tab w:val="left" w:pos="0"/>
        </w:tabs>
        <w:ind w:right="-284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4) информирование членов Комиссии, заявителя и собственника жилого помещения о дате, времени и месте проведения заседания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5) оформление протокола заседания Комиссии, выписок из протокола, заключения, акта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6) направление копий протокола членам Комиссии и иным заинтересованным лицам;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7) направление заключений Комиссии заинтересованным лицам.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В случае отсутствия секретаря Комиссии его обязанности исполняет другой член Комиссии по решению председателя Комиссии.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right="-284" w:hanging="502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Члены Комиссии вправе: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1) запрашивать информацию у секретаря Комиссии по вопросам, относящимся к деятельности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2) принимать участие в подготовке вопросов, выносимых на рассмотрение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3) в случае несогласия с принятым Комиссией решением выразить свое особое мнение в письменной форме для приложения его к заключению или акту.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right="-284" w:hanging="502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Члены Комиссии обязаны:</w:t>
      </w:r>
    </w:p>
    <w:p w:rsid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1) присутствовать на заседаниях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>2) соблюдать конфиденциальность информации, не подлежащей разглашению и ставшей им известной в процессе работы Комиссии;</w:t>
      </w:r>
    </w:p>
    <w:p w:rsidR="00BC6EB7" w:rsidRPr="00BC6EB7" w:rsidRDefault="00BC6EB7" w:rsidP="00BC6EB7">
      <w:pPr>
        <w:tabs>
          <w:tab w:val="left" w:pos="0"/>
        </w:tabs>
        <w:ind w:right="-284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3) выполнять поручения председателя Комиссии. 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В случае невозможности по уважительной причине присутствовать на заседании Комиссии член Комиссии извещает об этом в письменной форме секретаря Комиссии за 2 </w:t>
      </w:r>
      <w:proofErr w:type="gramStart"/>
      <w:r w:rsidRPr="00BC6EB7">
        <w:rPr>
          <w:color w:val="000000"/>
          <w:sz w:val="28"/>
          <w:szCs w:val="28"/>
        </w:rPr>
        <w:t>календарных</w:t>
      </w:r>
      <w:proofErr w:type="gramEnd"/>
      <w:r w:rsidRPr="00BC6EB7">
        <w:rPr>
          <w:color w:val="000000"/>
          <w:sz w:val="28"/>
          <w:szCs w:val="28"/>
        </w:rPr>
        <w:t xml:space="preserve"> дня до дня заседания Комиссии.</w:t>
      </w:r>
    </w:p>
    <w:p w:rsidR="00BC6EB7" w:rsidRPr="00BC6EB7" w:rsidRDefault="00CF36CE" w:rsidP="00CF36CE">
      <w:pPr>
        <w:tabs>
          <w:tab w:val="left" w:pos="0"/>
        </w:tabs>
        <w:ind w:right="-284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       </w:t>
      </w:r>
      <w:r w:rsidR="00BC6EB7" w:rsidRPr="00BC6EB7">
        <w:rPr>
          <w:rFonts w:eastAsia="Calibri"/>
          <w:sz w:val="28"/>
          <w:szCs w:val="28"/>
          <w:lang w:val="x-none"/>
        </w:rPr>
        <w:t>В случае временного отсутствия члена Комиссии (в том числе временной нетрудоспособности, отпуска, командировки) участие в заседании Комиссии возлагается на лицо, исполняющее его обязанности по должности.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rFonts w:eastAsia="Calibri"/>
          <w:sz w:val="28"/>
          <w:szCs w:val="28"/>
        </w:rPr>
        <w:t xml:space="preserve"> По результатам работы Комиссии принимается одно из решений, предусмотренных пунктом 47 Постановления № 47.</w:t>
      </w:r>
    </w:p>
    <w:p w:rsidR="00BC6EB7" w:rsidRPr="00BC6EB7" w:rsidRDefault="00BC6EB7" w:rsidP="00BC6EB7">
      <w:pPr>
        <w:tabs>
          <w:tab w:val="left" w:pos="0"/>
        </w:tabs>
        <w:ind w:left="709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lastRenderedPageBreak/>
        <w:t xml:space="preserve"> </w:t>
      </w:r>
    </w:p>
    <w:p w:rsidR="00BC6EB7" w:rsidRPr="00BC6EB7" w:rsidRDefault="00BC6EB7" w:rsidP="00BC6EB7">
      <w:pPr>
        <w:tabs>
          <w:tab w:val="left" w:pos="0"/>
        </w:tabs>
        <w:ind w:left="1069"/>
        <w:jc w:val="center"/>
        <w:rPr>
          <w:color w:val="000000"/>
          <w:sz w:val="28"/>
          <w:szCs w:val="28"/>
        </w:rPr>
      </w:pPr>
      <w:r w:rsidRPr="00BC6EB7">
        <w:rPr>
          <w:b/>
          <w:bCs/>
          <w:color w:val="000000"/>
          <w:sz w:val="28"/>
          <w:szCs w:val="28"/>
        </w:rPr>
        <w:t>Глава 4. Заключительные положения</w:t>
      </w:r>
    </w:p>
    <w:p w:rsidR="00BC6EB7" w:rsidRPr="00BC6EB7" w:rsidRDefault="00BC6EB7" w:rsidP="003F3B8E">
      <w:pPr>
        <w:tabs>
          <w:tab w:val="left" w:pos="0"/>
        </w:tabs>
        <w:ind w:right="-284" w:firstLine="567"/>
        <w:jc w:val="both"/>
        <w:rPr>
          <w:color w:val="000000"/>
        </w:rPr>
      </w:pPr>
      <w:r w:rsidRPr="00BC6EB7">
        <w:rPr>
          <w:color w:val="000000"/>
        </w:rPr>
        <w:t xml:space="preserve">  </w:t>
      </w:r>
    </w:p>
    <w:p w:rsidR="00BC6EB7" w:rsidRPr="00BC6EB7" w:rsidRDefault="00BC6EB7" w:rsidP="003F3B8E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r w:rsidRPr="00BC6EB7">
        <w:rPr>
          <w:color w:val="000000"/>
          <w:sz w:val="28"/>
          <w:szCs w:val="28"/>
        </w:rPr>
        <w:t xml:space="preserve"> Заключение Комиссии является основанием для принятия </w:t>
      </w:r>
      <w:r w:rsidRPr="00BC6EB7">
        <w:rPr>
          <w:sz w:val="28"/>
          <w:szCs w:val="28"/>
        </w:rPr>
        <w:t xml:space="preserve">администрацией </w:t>
      </w:r>
      <w:r w:rsidR="00C4529F" w:rsidRPr="00C4529F">
        <w:rPr>
          <w:rFonts w:eastAsia="Calibri"/>
          <w:bCs/>
          <w:sz w:val="28"/>
          <w:szCs w:val="28"/>
          <w:lang w:eastAsia="en-US"/>
        </w:rPr>
        <w:t xml:space="preserve">Тайтурского городского поселения Усольского муниципального района Иркутской области </w:t>
      </w:r>
      <w:r w:rsidRPr="00BC6EB7">
        <w:rPr>
          <w:sz w:val="28"/>
          <w:szCs w:val="28"/>
        </w:rPr>
        <w:t>решения</w:t>
      </w:r>
      <w:r w:rsidRPr="00BC6EB7">
        <w:rPr>
          <w:color w:val="000000"/>
          <w:sz w:val="28"/>
          <w:szCs w:val="28"/>
        </w:rPr>
        <w:t xml:space="preserve">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реконструкции.</w:t>
      </w:r>
    </w:p>
    <w:p w:rsidR="00BC6EB7" w:rsidRPr="00BC6EB7" w:rsidRDefault="00BC6EB7" w:rsidP="00BC6EB7">
      <w:pPr>
        <w:numPr>
          <w:ilvl w:val="0"/>
          <w:numId w:val="4"/>
        </w:numPr>
        <w:tabs>
          <w:tab w:val="left" w:pos="0"/>
        </w:tabs>
        <w:spacing w:after="160" w:line="259" w:lineRule="auto"/>
        <w:ind w:left="0" w:right="-284" w:firstLine="567"/>
        <w:jc w:val="both"/>
        <w:rPr>
          <w:color w:val="000000"/>
          <w:sz w:val="28"/>
          <w:szCs w:val="28"/>
        </w:rPr>
      </w:pPr>
      <w:proofErr w:type="gramStart"/>
      <w:r w:rsidRPr="00BC6EB7">
        <w:rPr>
          <w:color w:val="000000"/>
          <w:sz w:val="28"/>
          <w:szCs w:val="28"/>
        </w:rPr>
        <w:t>В случае если Комиссией проведена оценка жилых помещений жилищного фонда Российской Федерации, а также многоквартирного дома, находящегося в федеральной собственности, заключение Комиссии является основанием для принятия федеральным органом исполнительной власти, осуществляющим полномочия собственника помещения (многоквартирного дома), решения о признании помещения жилым помещением, жилого</w:t>
      </w:r>
      <w:r w:rsidR="003F3B8E">
        <w:rPr>
          <w:color w:val="000000"/>
          <w:sz w:val="28"/>
          <w:szCs w:val="28"/>
        </w:rPr>
        <w:t xml:space="preserve"> </w:t>
      </w:r>
      <w:r w:rsidRPr="00BC6EB7">
        <w:rPr>
          <w:color w:val="000000"/>
          <w:sz w:val="28"/>
          <w:szCs w:val="28"/>
        </w:rPr>
        <w:t>помещения пригодным (непригодным) для проживания граждан, а также многоквартирного дома аварийным и подлежащим сносу или реконструкции.</w:t>
      </w:r>
      <w:proofErr w:type="gramEnd"/>
    </w:p>
    <w:p w:rsidR="00BC6EB7" w:rsidRPr="00BC6EB7" w:rsidRDefault="00BC6EB7" w:rsidP="00BC6EB7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0"/>
          <w:tab w:val="left" w:pos="426"/>
          <w:tab w:val="left" w:pos="993"/>
          <w:tab w:val="left" w:pos="1134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1276"/>
        </w:tabs>
        <w:jc w:val="right"/>
        <w:rPr>
          <w:rFonts w:eastAsia="Calibri"/>
          <w:lang w:eastAsia="en-US"/>
        </w:rPr>
      </w:pPr>
    </w:p>
    <w:p w:rsidR="00BC6EB7" w:rsidRPr="00BC6EB7" w:rsidRDefault="00BC6EB7" w:rsidP="00BC6EB7">
      <w:pPr>
        <w:tabs>
          <w:tab w:val="left" w:pos="1276"/>
        </w:tabs>
        <w:jc w:val="right"/>
        <w:rPr>
          <w:rFonts w:eastAsia="Calibri"/>
          <w:lang w:eastAsia="en-US"/>
        </w:rPr>
      </w:pPr>
    </w:p>
    <w:p w:rsidR="00BC6EB7" w:rsidRPr="00BC6EB7" w:rsidRDefault="00BC6EB7" w:rsidP="00BC6EB7">
      <w:pPr>
        <w:tabs>
          <w:tab w:val="left" w:pos="1276"/>
        </w:tabs>
        <w:jc w:val="right"/>
        <w:rPr>
          <w:rFonts w:eastAsia="Calibri"/>
          <w:lang w:eastAsia="en-US"/>
        </w:rPr>
      </w:pPr>
    </w:p>
    <w:p w:rsidR="00FF3B61" w:rsidRDefault="00FF3B61" w:rsidP="003F3B8E">
      <w:pPr>
        <w:tabs>
          <w:tab w:val="left" w:pos="1276"/>
        </w:tabs>
        <w:rPr>
          <w:rFonts w:eastAsia="Calibri"/>
          <w:lang w:eastAsia="en-US"/>
        </w:rPr>
      </w:pPr>
    </w:p>
    <w:p w:rsidR="00C4529F" w:rsidRPr="00BC6EB7" w:rsidRDefault="00C4529F" w:rsidP="003F3B8E">
      <w:pPr>
        <w:tabs>
          <w:tab w:val="left" w:pos="1276"/>
        </w:tabs>
        <w:rPr>
          <w:rFonts w:eastAsia="Calibri"/>
          <w:sz w:val="28"/>
          <w:szCs w:val="28"/>
          <w:lang w:eastAsia="en-US"/>
        </w:rPr>
      </w:pPr>
    </w:p>
    <w:p w:rsidR="00BC6EB7" w:rsidRPr="00BC6EB7" w:rsidRDefault="00BC6EB7" w:rsidP="00BC6EB7">
      <w:pPr>
        <w:tabs>
          <w:tab w:val="left" w:pos="1276"/>
        </w:tabs>
        <w:jc w:val="right"/>
        <w:rPr>
          <w:rFonts w:eastAsia="Calibri"/>
          <w:lang w:eastAsia="en-US"/>
        </w:rPr>
      </w:pPr>
    </w:p>
    <w:p w:rsidR="003F3B8E" w:rsidRPr="00BC6EB7" w:rsidRDefault="00BC6EB7" w:rsidP="003F3B8E">
      <w:pPr>
        <w:tabs>
          <w:tab w:val="left" w:pos="1276"/>
        </w:tabs>
        <w:jc w:val="right"/>
        <w:rPr>
          <w:rFonts w:eastAsia="Calibri"/>
          <w:lang w:eastAsia="en-US"/>
        </w:rPr>
      </w:pPr>
      <w:r w:rsidRPr="00BC6EB7"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</w:t>
      </w:r>
      <w:r w:rsidR="003F3B8E" w:rsidRPr="00BC6EB7">
        <w:rPr>
          <w:rFonts w:eastAsia="Calibri"/>
          <w:lang w:eastAsia="en-US"/>
        </w:rPr>
        <w:t>Пр</w:t>
      </w:r>
      <w:r w:rsidR="003F3B8E">
        <w:rPr>
          <w:rFonts w:eastAsia="Calibri"/>
          <w:lang w:eastAsia="en-US"/>
        </w:rPr>
        <w:t>иложение 2</w:t>
      </w:r>
      <w:r w:rsidR="003F3B8E" w:rsidRPr="00BC6EB7">
        <w:rPr>
          <w:rFonts w:eastAsia="Calibri"/>
          <w:lang w:eastAsia="en-US"/>
        </w:rPr>
        <w:t xml:space="preserve"> </w:t>
      </w:r>
    </w:p>
    <w:p w:rsidR="003F3B8E" w:rsidRPr="00BC6EB7" w:rsidRDefault="003F3B8E" w:rsidP="003F3B8E">
      <w:pPr>
        <w:widowControl w:val="0"/>
        <w:tabs>
          <w:tab w:val="left" w:pos="5103"/>
        </w:tabs>
        <w:autoSpaceDE w:val="0"/>
        <w:autoSpaceDN w:val="0"/>
        <w:adjustRightInd w:val="0"/>
        <w:spacing w:after="200"/>
        <w:ind w:left="5103"/>
        <w:contextualSpacing/>
        <w:jc w:val="right"/>
        <w:rPr>
          <w:rFonts w:eastAsia="Calibri"/>
          <w:color w:val="000000"/>
          <w:lang w:eastAsia="en-US"/>
        </w:rPr>
      </w:pPr>
      <w:r w:rsidRPr="00BC6EB7">
        <w:rPr>
          <w:rFonts w:eastAsia="Calibri"/>
          <w:color w:val="000000"/>
          <w:lang w:eastAsia="en-US"/>
        </w:rPr>
        <w:t xml:space="preserve">к постановлению администрации </w:t>
      </w:r>
      <w:r w:rsidRPr="00BC6EB7">
        <w:rPr>
          <w:rFonts w:eastAsia="Calibri"/>
          <w:bCs/>
          <w:color w:val="000000"/>
          <w:lang w:eastAsia="en-US"/>
        </w:rPr>
        <w:t>Тайтурского городского поселения Усольского муниципального района Иркутской области</w:t>
      </w:r>
    </w:p>
    <w:p w:rsidR="003F3B8E" w:rsidRPr="00BC6EB7" w:rsidRDefault="003F3B8E" w:rsidP="003F3B8E">
      <w:pPr>
        <w:widowControl w:val="0"/>
        <w:autoSpaceDE w:val="0"/>
        <w:autoSpaceDN w:val="0"/>
        <w:adjustRightInd w:val="0"/>
        <w:spacing w:after="200"/>
        <w:contextualSpacing/>
        <w:rPr>
          <w:rFonts w:eastAsia="Calibri"/>
          <w:color w:val="000000"/>
          <w:lang w:eastAsia="en-US"/>
        </w:rPr>
      </w:pPr>
      <w:r w:rsidRPr="00BC6EB7">
        <w:rPr>
          <w:rFonts w:eastAsia="Calibri"/>
          <w:color w:val="000000"/>
          <w:lang w:eastAsia="en-US"/>
        </w:rPr>
        <w:t xml:space="preserve">                                                                                                        </w:t>
      </w:r>
      <w:r>
        <w:rPr>
          <w:rFonts w:eastAsia="Calibri"/>
          <w:color w:val="000000"/>
          <w:lang w:eastAsia="en-US"/>
        </w:rPr>
        <w:t xml:space="preserve">              </w:t>
      </w:r>
      <w:r w:rsidR="00D54115" w:rsidRPr="00D54115">
        <w:rPr>
          <w:rFonts w:eastAsia="Calibri"/>
          <w:color w:val="000000"/>
          <w:lang w:eastAsia="en-US"/>
        </w:rPr>
        <w:t>от 16.05.2025г. № 197</w:t>
      </w:r>
    </w:p>
    <w:p w:rsidR="00BC6EB7" w:rsidRPr="00BC6EB7" w:rsidRDefault="00BC6EB7" w:rsidP="003F3B8E">
      <w:pPr>
        <w:tabs>
          <w:tab w:val="left" w:pos="1276"/>
        </w:tabs>
        <w:jc w:val="right"/>
        <w:rPr>
          <w:sz w:val="28"/>
          <w:szCs w:val="28"/>
        </w:rPr>
      </w:pPr>
    </w:p>
    <w:p w:rsidR="00BC6EB7" w:rsidRPr="00BC6EB7" w:rsidRDefault="00BC6EB7" w:rsidP="00BC6EB7">
      <w:pPr>
        <w:ind w:right="60"/>
        <w:jc w:val="center"/>
        <w:rPr>
          <w:b/>
          <w:sz w:val="28"/>
          <w:szCs w:val="28"/>
        </w:rPr>
      </w:pPr>
      <w:r w:rsidRPr="00BC6EB7">
        <w:rPr>
          <w:b/>
          <w:sz w:val="28"/>
          <w:szCs w:val="28"/>
        </w:rPr>
        <w:t>СОСТАВ</w:t>
      </w:r>
    </w:p>
    <w:p w:rsidR="00BC6EB7" w:rsidRPr="00BC6EB7" w:rsidRDefault="00BC6EB7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C6EB7">
        <w:rPr>
          <w:b/>
          <w:sz w:val="28"/>
          <w:szCs w:val="28"/>
        </w:rPr>
        <w:t>межведомственной комиссии по</w:t>
      </w:r>
      <w:r w:rsidRPr="00BC6EB7">
        <w:rPr>
          <w:rFonts w:eastAsia="Calibri"/>
          <w:b/>
          <w:bCs/>
          <w:sz w:val="28"/>
          <w:szCs w:val="28"/>
          <w:lang w:eastAsia="en-US"/>
        </w:rPr>
        <w:t xml:space="preserve"> оценке помещений в целях признания их жилыми помещениями, жилого помещения пригодным (непригодным) для проживания граждан, многоквартирного дома аварийным и подлежащим сносу или реконструкции </w:t>
      </w:r>
      <w:r w:rsidR="003F3B8E" w:rsidRPr="003F3B8E">
        <w:rPr>
          <w:rFonts w:eastAsia="Calibri"/>
          <w:b/>
          <w:bCs/>
          <w:sz w:val="28"/>
          <w:szCs w:val="28"/>
          <w:lang w:eastAsia="en-US"/>
        </w:rPr>
        <w:t>на территории Тайтурского городского поселения Усольского муниципального района Иркутской области.</w:t>
      </w:r>
    </w:p>
    <w:p w:rsidR="003F3B8E" w:rsidRDefault="003F3B8E" w:rsidP="0088228B">
      <w:pPr>
        <w:rPr>
          <w:rFonts w:eastAsia="Calibri"/>
          <w:b/>
          <w:bCs/>
          <w:sz w:val="28"/>
          <w:szCs w:val="28"/>
          <w:lang w:eastAsia="en-US"/>
        </w:rPr>
      </w:pPr>
    </w:p>
    <w:p w:rsidR="003F3B8E" w:rsidRPr="00BC6EB7" w:rsidRDefault="003F3B8E" w:rsidP="00BC6EB7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</w:rPr>
      </w:pPr>
      <w:r w:rsidRPr="003F3B8E">
        <w:rPr>
          <w:sz w:val="28"/>
          <w:szCs w:val="28"/>
          <w:u w:val="single"/>
        </w:rPr>
        <w:t>Председатель комиссии</w:t>
      </w:r>
      <w:r w:rsidRPr="003F3B8E">
        <w:rPr>
          <w:sz w:val="28"/>
          <w:szCs w:val="28"/>
        </w:rPr>
        <w:t>: глава Тайтурского городского поселения Усольского муниципального района Иркутской области.</w:t>
      </w: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  <w:u w:val="single"/>
        </w:rPr>
      </w:pP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</w:rPr>
      </w:pPr>
      <w:r w:rsidRPr="003F3B8E">
        <w:rPr>
          <w:sz w:val="28"/>
          <w:szCs w:val="28"/>
          <w:u w:val="single"/>
        </w:rPr>
        <w:t>Заместитель председателя комиссии:</w:t>
      </w:r>
      <w:r w:rsidRPr="003F3B8E">
        <w:rPr>
          <w:sz w:val="28"/>
          <w:szCs w:val="28"/>
        </w:rPr>
        <w:t xml:space="preserve"> заместитель главы Тайтурского городского поселения Усольского муниципального района Иркутской области.</w:t>
      </w: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  <w:u w:val="single"/>
        </w:rPr>
      </w:pP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</w:rPr>
      </w:pPr>
      <w:r w:rsidRPr="003F3B8E">
        <w:rPr>
          <w:sz w:val="28"/>
          <w:szCs w:val="28"/>
          <w:u w:val="single"/>
        </w:rPr>
        <w:t>Секретарь комиссии</w:t>
      </w:r>
      <w:r w:rsidRPr="003F3B8E">
        <w:rPr>
          <w:sz w:val="28"/>
          <w:szCs w:val="28"/>
        </w:rPr>
        <w:t>:</w:t>
      </w:r>
      <w:r w:rsidRPr="003F3B8E">
        <w:t xml:space="preserve"> </w:t>
      </w:r>
      <w:r w:rsidRPr="003F3B8E">
        <w:rPr>
          <w:sz w:val="28"/>
          <w:szCs w:val="28"/>
        </w:rPr>
        <w:t>старший инспектор по делопроизводству.</w:t>
      </w: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  <w:u w:val="single"/>
        </w:rPr>
      </w:pPr>
    </w:p>
    <w:p w:rsidR="003F3B8E" w:rsidRPr="003F3B8E" w:rsidRDefault="003F3B8E" w:rsidP="003F3B8E">
      <w:pPr>
        <w:tabs>
          <w:tab w:val="left" w:pos="993"/>
        </w:tabs>
        <w:ind w:right="-284"/>
        <w:jc w:val="both"/>
        <w:rPr>
          <w:sz w:val="28"/>
          <w:szCs w:val="28"/>
        </w:rPr>
      </w:pPr>
      <w:r w:rsidRPr="003F3B8E">
        <w:rPr>
          <w:sz w:val="28"/>
          <w:szCs w:val="28"/>
          <w:u w:val="single"/>
        </w:rPr>
        <w:t>Члены комиссии</w:t>
      </w:r>
      <w:r w:rsidRPr="003F3B8E">
        <w:rPr>
          <w:sz w:val="28"/>
          <w:szCs w:val="28"/>
        </w:rPr>
        <w:t>:</w:t>
      </w:r>
    </w:p>
    <w:p w:rsidR="003F3B8E" w:rsidRDefault="00CF36CE" w:rsidP="00CF36CE">
      <w:pPr>
        <w:tabs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B8E" w:rsidRPr="003F3B8E">
        <w:rPr>
          <w:sz w:val="28"/>
          <w:szCs w:val="28"/>
        </w:rPr>
        <w:t>ведущий специалист по архитектуре и градостроительству администрации Тайтурского городского поселения Усольского муниципального района Иркутской области;</w:t>
      </w:r>
    </w:p>
    <w:p w:rsidR="003F3B8E" w:rsidRPr="003F3B8E" w:rsidRDefault="00CF36CE" w:rsidP="00CF36CE">
      <w:pPr>
        <w:tabs>
          <w:tab w:val="left" w:pos="284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B8E">
        <w:rPr>
          <w:sz w:val="28"/>
          <w:szCs w:val="28"/>
        </w:rPr>
        <w:t>главный</w:t>
      </w:r>
      <w:r w:rsidR="003F3B8E" w:rsidRPr="003F3B8E">
        <w:rPr>
          <w:sz w:val="28"/>
          <w:szCs w:val="28"/>
        </w:rPr>
        <w:t xml:space="preserve"> специалист по </w:t>
      </w:r>
      <w:r w:rsidR="003F3B8E">
        <w:rPr>
          <w:sz w:val="28"/>
          <w:szCs w:val="28"/>
        </w:rPr>
        <w:t>имущественным отношениям</w:t>
      </w:r>
      <w:r w:rsidR="003F3B8E" w:rsidRPr="003F3B8E">
        <w:rPr>
          <w:sz w:val="28"/>
          <w:szCs w:val="28"/>
        </w:rPr>
        <w:t xml:space="preserve"> администрации Тайтурского городского поселения Усольского муниципального района Иркутской области;</w:t>
      </w:r>
    </w:p>
    <w:p w:rsidR="003F3B8E" w:rsidRPr="003F3B8E" w:rsidRDefault="00CF36CE" w:rsidP="00CF36CE">
      <w:pPr>
        <w:tabs>
          <w:tab w:val="left" w:pos="284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- главный специалист</w:t>
      </w:r>
      <w:r w:rsidRPr="00CF36CE">
        <w:rPr>
          <w:sz w:val="28"/>
          <w:szCs w:val="28"/>
        </w:rPr>
        <w:t xml:space="preserve"> администрации по муниципальному хозяйству</w:t>
      </w:r>
      <w:r w:rsidR="003F3B8E" w:rsidRPr="003F3B8E">
        <w:rPr>
          <w:sz w:val="28"/>
          <w:szCs w:val="28"/>
        </w:rPr>
        <w:t xml:space="preserve"> администрации Тайтурского городского поселения Усольского муниципального района Иркутской области;</w:t>
      </w:r>
    </w:p>
    <w:p w:rsidR="003F3B8E" w:rsidRPr="003F3B8E" w:rsidRDefault="00FF3B61" w:rsidP="00CF36CE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F3B8E" w:rsidRPr="003F3B8E">
        <w:rPr>
          <w:sz w:val="28"/>
          <w:szCs w:val="28"/>
        </w:rPr>
        <w:t>специалист администрации по работе с населением;</w:t>
      </w:r>
    </w:p>
    <w:p w:rsidR="003F3B8E" w:rsidRPr="003F3B8E" w:rsidRDefault="00CF36CE" w:rsidP="00CF36CE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-  п</w:t>
      </w:r>
      <w:r w:rsidR="003F3B8E" w:rsidRPr="003F3B8E">
        <w:rPr>
          <w:sz w:val="28"/>
          <w:szCs w:val="28"/>
        </w:rPr>
        <w:t>редставитель службы государственного жилищного и строительного надзора Иркутской области</w:t>
      </w:r>
      <w:r w:rsidR="0088228B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BC6EB7" w:rsidRDefault="00CF36CE" w:rsidP="00CF36CE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-  п</w:t>
      </w:r>
      <w:r w:rsidR="003F3B8E" w:rsidRPr="003F3B8E">
        <w:rPr>
          <w:sz w:val="28"/>
          <w:szCs w:val="28"/>
        </w:rPr>
        <w:t xml:space="preserve">редставитель территориального отдела Управления Федеральной службы по надзору в сфере защиты прав потребителей и благополучия человека по Иркутской области в г. Усолье-Сибирское и </w:t>
      </w:r>
      <w:proofErr w:type="spellStart"/>
      <w:r w:rsidR="003F3B8E" w:rsidRPr="003F3B8E">
        <w:rPr>
          <w:sz w:val="28"/>
          <w:szCs w:val="28"/>
        </w:rPr>
        <w:t>Усольском</w:t>
      </w:r>
      <w:proofErr w:type="spellEnd"/>
      <w:r w:rsidR="003F3B8E" w:rsidRPr="003F3B8E">
        <w:rPr>
          <w:sz w:val="28"/>
          <w:szCs w:val="28"/>
        </w:rPr>
        <w:t xml:space="preserve"> районе</w:t>
      </w:r>
      <w:r w:rsidR="0088228B">
        <w:rPr>
          <w:sz w:val="28"/>
          <w:szCs w:val="28"/>
        </w:rPr>
        <w:t xml:space="preserve"> </w:t>
      </w:r>
      <w:r w:rsidR="0088228B" w:rsidRPr="0088228B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FF3B61" w:rsidRDefault="00FF3B61" w:rsidP="00CF36CE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FF3B61">
        <w:rPr>
          <w:sz w:val="28"/>
          <w:szCs w:val="28"/>
        </w:rPr>
        <w:t>представители органов архитектуры, градостроительства</w:t>
      </w:r>
      <w:r>
        <w:rPr>
          <w:sz w:val="28"/>
          <w:szCs w:val="28"/>
        </w:rPr>
        <w:t xml:space="preserve"> (по согласованию);</w:t>
      </w:r>
    </w:p>
    <w:p w:rsidR="00FF3B61" w:rsidRDefault="00FF3B61" w:rsidP="00CF36CE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F3B61">
        <w:rPr>
          <w:sz w:val="28"/>
          <w:szCs w:val="28"/>
        </w:rPr>
        <w:t>эксперты, в установленном порядке аттестованные на право подготовки заключений экспертизы проектной документации и (или) результатов инженерных изысканий</w:t>
      </w:r>
      <w:r>
        <w:rPr>
          <w:sz w:val="28"/>
          <w:szCs w:val="28"/>
        </w:rPr>
        <w:t xml:space="preserve"> (по согласованию);</w:t>
      </w:r>
    </w:p>
    <w:p w:rsidR="00CF36CE" w:rsidRDefault="00CF36CE" w:rsidP="00FF3B61">
      <w:pPr>
        <w:tabs>
          <w:tab w:val="left" w:pos="567"/>
          <w:tab w:val="left" w:pos="993"/>
        </w:tabs>
        <w:ind w:right="-284"/>
        <w:jc w:val="both"/>
        <w:rPr>
          <w:sz w:val="28"/>
          <w:szCs w:val="28"/>
        </w:rPr>
      </w:pPr>
      <w:r w:rsidRPr="00CF36CE">
        <w:rPr>
          <w:sz w:val="28"/>
          <w:szCs w:val="28"/>
        </w:rPr>
        <w:t>-    представитель общественности</w:t>
      </w:r>
      <w:r>
        <w:rPr>
          <w:sz w:val="28"/>
          <w:szCs w:val="28"/>
        </w:rPr>
        <w:t xml:space="preserve"> (по согласованию).</w:t>
      </w:r>
    </w:p>
    <w:p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Подготовил: </w:t>
      </w:r>
      <w:r w:rsidR="00513B26">
        <w:rPr>
          <w:sz w:val="28"/>
          <w:szCs w:val="28"/>
        </w:rPr>
        <w:t>главный специалист</w:t>
      </w:r>
      <w:r w:rsidR="00E70B09">
        <w:rPr>
          <w:sz w:val="28"/>
          <w:szCs w:val="28"/>
        </w:rPr>
        <w:t xml:space="preserve"> администрации</w:t>
      </w:r>
      <w:r w:rsidR="00513B26">
        <w:rPr>
          <w:sz w:val="28"/>
          <w:szCs w:val="28"/>
        </w:rPr>
        <w:t xml:space="preserve"> по имущественным отношениям</w:t>
      </w:r>
      <w:r>
        <w:rPr>
          <w:sz w:val="28"/>
          <w:szCs w:val="28"/>
        </w:rPr>
        <w:t>_______________ И.В. Хасанова</w:t>
      </w:r>
    </w:p>
    <w:p w:rsidR="00CE22D9" w:rsidRDefault="00513B26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CE22D9">
        <w:rPr>
          <w:sz w:val="28"/>
          <w:szCs w:val="28"/>
        </w:rPr>
        <w:t>г.</w:t>
      </w:r>
    </w:p>
    <w:p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</w:p>
    <w:p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______________ О.В. </w:t>
      </w:r>
      <w:proofErr w:type="spellStart"/>
      <w:r>
        <w:rPr>
          <w:sz w:val="28"/>
          <w:szCs w:val="28"/>
        </w:rPr>
        <w:t>Мунтян</w:t>
      </w:r>
      <w:proofErr w:type="spellEnd"/>
    </w:p>
    <w:p w:rsidR="00CE22D9" w:rsidRDefault="00513B26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CE22D9" w:rsidRPr="00375AA5">
        <w:rPr>
          <w:sz w:val="28"/>
          <w:szCs w:val="28"/>
        </w:rPr>
        <w:t>г.</w:t>
      </w:r>
    </w:p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p w:rsidR="00CE22D9" w:rsidRDefault="00CE22D9"/>
    <w:sectPr w:rsidR="00CE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DBC" w:rsidRDefault="008D3DBC" w:rsidP="00780F6E">
      <w:r>
        <w:separator/>
      </w:r>
    </w:p>
  </w:endnote>
  <w:endnote w:type="continuationSeparator" w:id="0">
    <w:p w:rsidR="008D3DBC" w:rsidRDefault="008D3DBC" w:rsidP="007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DBC" w:rsidRDefault="008D3DBC" w:rsidP="00780F6E">
      <w:r>
        <w:separator/>
      </w:r>
    </w:p>
  </w:footnote>
  <w:footnote w:type="continuationSeparator" w:id="0">
    <w:p w:rsidR="008D3DBC" w:rsidRDefault="008D3DBC" w:rsidP="0078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1C7"/>
    <w:multiLevelType w:val="hybridMultilevel"/>
    <w:tmpl w:val="D15650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87221"/>
    <w:multiLevelType w:val="multilevel"/>
    <w:tmpl w:val="37F0504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abstractNum w:abstractNumId="2">
    <w:nsid w:val="50BC06CF"/>
    <w:multiLevelType w:val="multilevel"/>
    <w:tmpl w:val="BC08065C"/>
    <w:lvl w:ilvl="0">
      <w:start w:val="2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28D20A3"/>
    <w:multiLevelType w:val="multilevel"/>
    <w:tmpl w:val="45986C8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55"/>
    <w:rsid w:val="00016E6A"/>
    <w:rsid w:val="000265B0"/>
    <w:rsid w:val="00035D99"/>
    <w:rsid w:val="000473BF"/>
    <w:rsid w:val="0014662E"/>
    <w:rsid w:val="00167ECF"/>
    <w:rsid w:val="001C7243"/>
    <w:rsid w:val="001D4B89"/>
    <w:rsid w:val="00204967"/>
    <w:rsid w:val="00224C65"/>
    <w:rsid w:val="00254FBD"/>
    <w:rsid w:val="00263BEC"/>
    <w:rsid w:val="002761DC"/>
    <w:rsid w:val="002A41FC"/>
    <w:rsid w:val="0034146F"/>
    <w:rsid w:val="0035402F"/>
    <w:rsid w:val="00364639"/>
    <w:rsid w:val="00376BC8"/>
    <w:rsid w:val="003A4F6D"/>
    <w:rsid w:val="003F3B8E"/>
    <w:rsid w:val="004116FB"/>
    <w:rsid w:val="00421B78"/>
    <w:rsid w:val="004553E4"/>
    <w:rsid w:val="00493F30"/>
    <w:rsid w:val="00513B26"/>
    <w:rsid w:val="005241F2"/>
    <w:rsid w:val="0053742D"/>
    <w:rsid w:val="00566703"/>
    <w:rsid w:val="00571E37"/>
    <w:rsid w:val="005D4AE2"/>
    <w:rsid w:val="00610891"/>
    <w:rsid w:val="00610BB1"/>
    <w:rsid w:val="006C5E48"/>
    <w:rsid w:val="00701F95"/>
    <w:rsid w:val="00753DD9"/>
    <w:rsid w:val="00757804"/>
    <w:rsid w:val="00780F6E"/>
    <w:rsid w:val="008117B3"/>
    <w:rsid w:val="00834A31"/>
    <w:rsid w:val="0088228B"/>
    <w:rsid w:val="00892342"/>
    <w:rsid w:val="008B30AD"/>
    <w:rsid w:val="008D3DBC"/>
    <w:rsid w:val="008E0C8C"/>
    <w:rsid w:val="0098603C"/>
    <w:rsid w:val="009A7426"/>
    <w:rsid w:val="00A87C88"/>
    <w:rsid w:val="00AE1C7A"/>
    <w:rsid w:val="00B152F0"/>
    <w:rsid w:val="00B61155"/>
    <w:rsid w:val="00B7369F"/>
    <w:rsid w:val="00B85873"/>
    <w:rsid w:val="00B87ADB"/>
    <w:rsid w:val="00BA6EBE"/>
    <w:rsid w:val="00BC6EB7"/>
    <w:rsid w:val="00BD4AEB"/>
    <w:rsid w:val="00C4529F"/>
    <w:rsid w:val="00C516D3"/>
    <w:rsid w:val="00CA2847"/>
    <w:rsid w:val="00CC7FA5"/>
    <w:rsid w:val="00CE22D9"/>
    <w:rsid w:val="00CF36CE"/>
    <w:rsid w:val="00D1356A"/>
    <w:rsid w:val="00D312C9"/>
    <w:rsid w:val="00D35EDF"/>
    <w:rsid w:val="00D54115"/>
    <w:rsid w:val="00D92658"/>
    <w:rsid w:val="00DF371B"/>
    <w:rsid w:val="00E32D07"/>
    <w:rsid w:val="00E70B09"/>
    <w:rsid w:val="00EC405D"/>
    <w:rsid w:val="00ED2DE0"/>
    <w:rsid w:val="00ED5B44"/>
    <w:rsid w:val="00F43B43"/>
    <w:rsid w:val="00F56F9D"/>
    <w:rsid w:val="00F76C38"/>
    <w:rsid w:val="00FA307A"/>
    <w:rsid w:val="00FD2C31"/>
    <w:rsid w:val="00FF3B61"/>
    <w:rsid w:val="00FF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7F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2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2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qFormat/>
    <w:locked/>
    <w:rsid w:val="00224C65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qFormat/>
    <w:rsid w:val="00224C65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sid w:val="00224C6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Подпись к таблице_"/>
    <w:basedOn w:val="a0"/>
    <w:link w:val="a7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;Курсив"/>
    <w:basedOn w:val="2"/>
    <w:qFormat/>
    <w:rsid w:val="00224C6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a9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0">
    <w:name w:val="ConsPlusNormal"/>
    <w:link w:val="ConsPlusNormal"/>
    <w:uiPriority w:val="99"/>
    <w:qFormat/>
    <w:rsid w:val="00224C65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0">
    <w:name w:val="Основной текст (2)"/>
    <w:basedOn w:val="a"/>
    <w:link w:val="2"/>
    <w:qFormat/>
    <w:rsid w:val="00224C65"/>
    <w:pPr>
      <w:widowControl w:val="0"/>
      <w:shd w:val="clear" w:color="auto" w:fill="FFFFFF"/>
      <w:suppressAutoHyphens/>
      <w:spacing w:line="322" w:lineRule="exact"/>
      <w:jc w:val="both"/>
    </w:pPr>
    <w:rPr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qFormat/>
    <w:rsid w:val="00224C65"/>
    <w:pPr>
      <w:widowControl w:val="0"/>
      <w:shd w:val="clear" w:color="auto" w:fill="FFFFFF"/>
      <w:suppressAutoHyphens/>
      <w:spacing w:before="300" w:line="322" w:lineRule="exact"/>
      <w:ind w:firstLine="600"/>
      <w:jc w:val="both"/>
    </w:pPr>
    <w:rPr>
      <w:i/>
      <w:i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qFormat/>
    <w:rsid w:val="00224C65"/>
    <w:pPr>
      <w:widowControl w:val="0"/>
      <w:shd w:val="clear" w:color="auto" w:fill="FFFFFF"/>
      <w:suppressAutoHyphens/>
      <w:spacing w:before="900" w:line="226" w:lineRule="exact"/>
      <w:ind w:hanging="520"/>
      <w:jc w:val="center"/>
    </w:pPr>
    <w:rPr>
      <w:sz w:val="20"/>
      <w:szCs w:val="20"/>
      <w:lang w:eastAsia="en-US"/>
    </w:rPr>
  </w:style>
  <w:style w:type="paragraph" w:customStyle="1" w:styleId="a7">
    <w:name w:val="Подпись к таблице"/>
    <w:basedOn w:val="a"/>
    <w:link w:val="a6"/>
    <w:qFormat/>
    <w:rsid w:val="00224C65"/>
    <w:pPr>
      <w:widowControl w:val="0"/>
      <w:shd w:val="clear" w:color="auto" w:fill="FFFFFF"/>
      <w:suppressAutoHyphens/>
      <w:spacing w:line="0" w:lineRule="atLeast"/>
    </w:pPr>
    <w:rPr>
      <w:sz w:val="28"/>
      <w:szCs w:val="28"/>
      <w:lang w:eastAsia="en-US"/>
    </w:rPr>
  </w:style>
  <w:style w:type="paragraph" w:customStyle="1" w:styleId="a9">
    <w:name w:val="Колонтитул"/>
    <w:basedOn w:val="a"/>
    <w:link w:val="a8"/>
    <w:qFormat/>
    <w:rsid w:val="00224C65"/>
    <w:pPr>
      <w:widowControl w:val="0"/>
      <w:shd w:val="clear" w:color="auto" w:fill="FFFFFF"/>
      <w:suppressAutoHyphens/>
      <w:spacing w:line="0" w:lineRule="atLeast"/>
      <w:jc w:val="both"/>
    </w:pPr>
    <w:rPr>
      <w:sz w:val="20"/>
      <w:szCs w:val="20"/>
      <w:lang w:eastAsia="en-US"/>
    </w:rPr>
  </w:style>
  <w:style w:type="table" w:styleId="aa">
    <w:name w:val="Table Grid"/>
    <w:basedOn w:val="a1"/>
    <w:uiPriority w:val="59"/>
    <w:rsid w:val="00224C6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35ED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0F6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0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780F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7F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2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2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qFormat/>
    <w:locked/>
    <w:rsid w:val="00224C65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qFormat/>
    <w:rsid w:val="00224C65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sid w:val="00224C6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Подпись к таблице_"/>
    <w:basedOn w:val="a0"/>
    <w:link w:val="a7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;Курсив"/>
    <w:basedOn w:val="2"/>
    <w:qFormat/>
    <w:rsid w:val="00224C6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a9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0">
    <w:name w:val="ConsPlusNormal"/>
    <w:link w:val="ConsPlusNormal"/>
    <w:uiPriority w:val="99"/>
    <w:qFormat/>
    <w:rsid w:val="00224C65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0">
    <w:name w:val="Основной текст (2)"/>
    <w:basedOn w:val="a"/>
    <w:link w:val="2"/>
    <w:qFormat/>
    <w:rsid w:val="00224C65"/>
    <w:pPr>
      <w:widowControl w:val="0"/>
      <w:shd w:val="clear" w:color="auto" w:fill="FFFFFF"/>
      <w:suppressAutoHyphens/>
      <w:spacing w:line="322" w:lineRule="exact"/>
      <w:jc w:val="both"/>
    </w:pPr>
    <w:rPr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qFormat/>
    <w:rsid w:val="00224C65"/>
    <w:pPr>
      <w:widowControl w:val="0"/>
      <w:shd w:val="clear" w:color="auto" w:fill="FFFFFF"/>
      <w:suppressAutoHyphens/>
      <w:spacing w:before="300" w:line="322" w:lineRule="exact"/>
      <w:ind w:firstLine="600"/>
      <w:jc w:val="both"/>
    </w:pPr>
    <w:rPr>
      <w:i/>
      <w:i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qFormat/>
    <w:rsid w:val="00224C65"/>
    <w:pPr>
      <w:widowControl w:val="0"/>
      <w:shd w:val="clear" w:color="auto" w:fill="FFFFFF"/>
      <w:suppressAutoHyphens/>
      <w:spacing w:before="900" w:line="226" w:lineRule="exact"/>
      <w:ind w:hanging="520"/>
      <w:jc w:val="center"/>
    </w:pPr>
    <w:rPr>
      <w:sz w:val="20"/>
      <w:szCs w:val="20"/>
      <w:lang w:eastAsia="en-US"/>
    </w:rPr>
  </w:style>
  <w:style w:type="paragraph" w:customStyle="1" w:styleId="a7">
    <w:name w:val="Подпись к таблице"/>
    <w:basedOn w:val="a"/>
    <w:link w:val="a6"/>
    <w:qFormat/>
    <w:rsid w:val="00224C65"/>
    <w:pPr>
      <w:widowControl w:val="0"/>
      <w:shd w:val="clear" w:color="auto" w:fill="FFFFFF"/>
      <w:suppressAutoHyphens/>
      <w:spacing w:line="0" w:lineRule="atLeast"/>
    </w:pPr>
    <w:rPr>
      <w:sz w:val="28"/>
      <w:szCs w:val="28"/>
      <w:lang w:eastAsia="en-US"/>
    </w:rPr>
  </w:style>
  <w:style w:type="paragraph" w:customStyle="1" w:styleId="a9">
    <w:name w:val="Колонтитул"/>
    <w:basedOn w:val="a"/>
    <w:link w:val="a8"/>
    <w:qFormat/>
    <w:rsid w:val="00224C65"/>
    <w:pPr>
      <w:widowControl w:val="0"/>
      <w:shd w:val="clear" w:color="auto" w:fill="FFFFFF"/>
      <w:suppressAutoHyphens/>
      <w:spacing w:line="0" w:lineRule="atLeast"/>
      <w:jc w:val="both"/>
    </w:pPr>
    <w:rPr>
      <w:sz w:val="20"/>
      <w:szCs w:val="20"/>
      <w:lang w:eastAsia="en-US"/>
    </w:rPr>
  </w:style>
  <w:style w:type="table" w:styleId="aa">
    <w:name w:val="Table Grid"/>
    <w:basedOn w:val="a1"/>
    <w:uiPriority w:val="59"/>
    <w:rsid w:val="00224C6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35ED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0F6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0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780F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6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F69DB5146EC9F02A12EECA74B2E93A35C6A4A874E73CE0ECFCC33F4Dh3P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8F69DB5146EC9F02A12EECA74B2E93A35C9A1A87AE63CE0ECFCC33F4Dh3P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F69DB5146EC9F02A12EECA74B2E93A35C9A1A17BE03CE0ECFCC33F4D3116D26954052252CF3574h2P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</cp:lastModifiedBy>
  <cp:revision>3</cp:revision>
  <cp:lastPrinted>2025-01-23T01:29:00Z</cp:lastPrinted>
  <dcterms:created xsi:type="dcterms:W3CDTF">2025-05-16T03:44:00Z</dcterms:created>
  <dcterms:modified xsi:type="dcterms:W3CDTF">2025-05-16T03:44:00Z</dcterms:modified>
</cp:coreProperties>
</file>